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840F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Asociaciones y organizaciones </w:t>
      </w:r>
      <w:r w:rsidR="00FC3C6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laborales y sindicales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FC3C6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FC3C6F" w:rsidRPr="00FC3C6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asoc_org_lab_sindicales2023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dentro de la actividad de </w:t>
      </w:r>
      <w:r w:rsidR="00F840F5">
        <w:rPr>
          <w:rFonts w:ascii="Arial" w:hAnsi="Arial" w:cs="Arial"/>
          <w:sz w:val="22"/>
          <w:szCs w:val="22"/>
        </w:rPr>
        <w:t xml:space="preserve">asociaciones y organizaciones </w:t>
      </w:r>
      <w:r w:rsidR="00FC3C6F">
        <w:rPr>
          <w:rFonts w:ascii="Arial" w:hAnsi="Arial" w:cs="Arial"/>
          <w:sz w:val="22"/>
          <w:szCs w:val="22"/>
        </w:rPr>
        <w:t>laborales y sindicales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840F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Asociaciones, organizaciones </w:t>
      </w:r>
      <w:r w:rsidR="00FC3C6F">
        <w:rPr>
          <w:rFonts w:ascii="Arial" w:hAnsi="Arial" w:cs="Arial"/>
          <w:color w:val="000000"/>
          <w:sz w:val="22"/>
          <w:szCs w:val="22"/>
          <w:shd w:val="clear" w:color="auto" w:fill="FFFFFF"/>
        </w:rPr>
        <w:t>laborales, sindicales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Actividad y sectores económicos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50BBD">
        <w:rPr>
          <w:rFonts w:ascii="Arial" w:hAnsi="Arial" w:cs="Arial"/>
          <w:color w:val="000000"/>
          <w:sz w:val="22"/>
          <w:szCs w:val="22"/>
          <w:shd w:val="clear" w:color="auto" w:fill="FFFFFF"/>
        </w:rPr>
        <w:t>Productividad</w:t>
      </w:r>
      <w:r w:rsidR="00B638E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F840F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las asociaciones y organizaciones </w:t>
      </w:r>
      <w:r w:rsidR="00FC3C6F">
        <w:rPr>
          <w:rFonts w:ascii="Arial" w:hAnsi="Arial" w:cs="Arial"/>
          <w:color w:val="000000"/>
          <w:sz w:val="22"/>
          <w:szCs w:val="22"/>
          <w:shd w:val="clear" w:color="auto" w:fill="FFFFFF"/>
        </w:rPr>
        <w:t>laborales y sindicales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D17136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DE6322" w:rsidRPr="00DE6322">
        <w:rPr>
          <w:rFonts w:ascii="Arial" w:hAnsi="Arial" w:cs="Arial"/>
          <w:color w:val="000000"/>
        </w:rPr>
        <w:t>-101.860255098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DE6322" w:rsidRPr="00DE6322">
        <w:rPr>
          <w:rFonts w:ascii="Arial" w:hAnsi="Arial" w:cs="Arial"/>
          <w:color w:val="000000"/>
        </w:rPr>
        <w:t>-100.315705659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DE6322" w:rsidRPr="00DE6322">
        <w:rPr>
          <w:rFonts w:ascii="Arial" w:hAnsi="Arial" w:cs="Arial"/>
          <w:color w:val="000000"/>
        </w:rPr>
        <w:t>20.023665688</w:t>
      </w:r>
      <w:bookmarkStart w:id="0" w:name="_GoBack"/>
      <w:bookmarkEnd w:id="0"/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DE6322" w:rsidRPr="00DE6322">
        <w:rPr>
          <w:rFonts w:ascii="Arial" w:hAnsi="Arial" w:cs="Arial"/>
          <w:color w:val="000000"/>
        </w:rPr>
        <w:t>21.486571628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136" w:rsidRDefault="00D17136" w:rsidP="00CA5E37">
      <w:r>
        <w:separator/>
      </w:r>
    </w:p>
  </w:endnote>
  <w:endnote w:type="continuationSeparator" w:id="0">
    <w:p w:rsidR="00D17136" w:rsidRDefault="00D17136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E6322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E6322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136" w:rsidRDefault="00D17136" w:rsidP="00CA5E37">
      <w:r>
        <w:separator/>
      </w:r>
    </w:p>
  </w:footnote>
  <w:footnote w:type="continuationSeparator" w:id="0">
    <w:p w:rsidR="00D17136" w:rsidRDefault="00D17136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A7086"/>
    <w:rsid w:val="001E6F75"/>
    <w:rsid w:val="001F6AEE"/>
    <w:rsid w:val="00202697"/>
    <w:rsid w:val="00217CCA"/>
    <w:rsid w:val="0028761A"/>
    <w:rsid w:val="002A045A"/>
    <w:rsid w:val="002B79B7"/>
    <w:rsid w:val="002C7310"/>
    <w:rsid w:val="002F540F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AA2"/>
    <w:rsid w:val="004E6D8E"/>
    <w:rsid w:val="00516F9F"/>
    <w:rsid w:val="005348C9"/>
    <w:rsid w:val="00540D5A"/>
    <w:rsid w:val="00547228"/>
    <w:rsid w:val="00586DB1"/>
    <w:rsid w:val="00587E47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8808C6-D6F7-47B6-BC39-C269D074E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368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15</cp:revision>
  <cp:lastPrinted>2023-08-17T22:31:00Z</cp:lastPrinted>
  <dcterms:created xsi:type="dcterms:W3CDTF">2023-08-17T19:58:00Z</dcterms:created>
  <dcterms:modified xsi:type="dcterms:W3CDTF">2024-02-09T21:50:00Z</dcterms:modified>
</cp:coreProperties>
</file>